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29163" w14:textId="77777777" w:rsidR="00F14DA9" w:rsidRDefault="00F14DA9" w:rsidP="00F14DA9">
      <w:pPr>
        <w:jc w:val="right"/>
      </w:pPr>
      <w:r>
        <w:rPr>
          <w:rFonts w:ascii="Arial" w:hAnsi="Arial" w:cs="Arial"/>
          <w:sz w:val="18"/>
          <w:szCs w:val="18"/>
        </w:rPr>
        <w:t>Zgorzelec, dnia 2024-03-28</w:t>
      </w:r>
    </w:p>
    <w:p w14:paraId="2E907382" w14:textId="77777777" w:rsidR="00F14DA9" w:rsidRDefault="00F14DA9" w:rsidP="00F14DA9">
      <w:r>
        <w:rPr>
          <w:rFonts w:ascii="Arial" w:hAnsi="Arial" w:cs="Arial"/>
          <w:sz w:val="18"/>
          <w:szCs w:val="18"/>
        </w:rPr>
        <w:t>NP.6733.2.2023/42</w:t>
      </w:r>
    </w:p>
    <w:p w14:paraId="76AC1552" w14:textId="77777777" w:rsidR="00F14DA9" w:rsidRDefault="00F14DA9" w:rsidP="00F14DA9">
      <w:r>
        <w:t> </w:t>
      </w:r>
    </w:p>
    <w:p w14:paraId="149CE911" w14:textId="0EB89544" w:rsidR="00F14DA9" w:rsidRDefault="00F14DA9" w:rsidP="00F14DA9">
      <w:pPr>
        <w:jc w:val="center"/>
      </w:pPr>
      <w:r>
        <w:rPr>
          <w:rStyle w:val="Pogrubienie"/>
          <w:rFonts w:ascii="Arial" w:hAnsi="Arial" w:cs="Arial"/>
          <w:sz w:val="18"/>
          <w:szCs w:val="18"/>
        </w:rPr>
        <w:t>OBWIESZCZENIE</w:t>
      </w:r>
      <w:r>
        <w:t> </w:t>
      </w:r>
    </w:p>
    <w:p w14:paraId="62A5DDAE" w14:textId="77777777" w:rsidR="00F14DA9" w:rsidRDefault="00F14DA9" w:rsidP="00F14DA9">
      <w:pPr>
        <w:jc w:val="center"/>
      </w:pPr>
      <w:r>
        <w:rPr>
          <w:rStyle w:val="Pogrubienie"/>
          <w:rFonts w:ascii="Arial" w:hAnsi="Arial" w:cs="Arial"/>
          <w:sz w:val="18"/>
          <w:szCs w:val="18"/>
        </w:rPr>
        <w:t>WÓJTA GMINY ZGORZELEC</w:t>
      </w:r>
    </w:p>
    <w:p w14:paraId="0FE8E72B" w14:textId="26DD3149" w:rsidR="00F14DA9" w:rsidRDefault="00F14DA9" w:rsidP="00F14DA9">
      <w:r>
        <w:t> </w:t>
      </w:r>
    </w:p>
    <w:p w14:paraId="10B4EEB9" w14:textId="2FB3AF49" w:rsidR="00F14DA9" w:rsidRDefault="00F14DA9" w:rsidP="00F14DA9">
      <w:r>
        <w:rPr>
          <w:rFonts w:ascii="Arial" w:hAnsi="Arial" w:cs="Arial"/>
          <w:sz w:val="18"/>
          <w:szCs w:val="18"/>
        </w:rPr>
        <w:t>Stosownie do art. 53 ust. 1 ustawy z dnia 27 marca 2003 r. o planowaniu i zagospodarowaniu przestrzennym (</w:t>
      </w:r>
      <w:proofErr w:type="spellStart"/>
      <w:r>
        <w:rPr>
          <w:rFonts w:ascii="Arial" w:hAnsi="Arial" w:cs="Arial"/>
          <w:sz w:val="18"/>
          <w:szCs w:val="18"/>
        </w:rPr>
        <w:t>t.j</w:t>
      </w:r>
      <w:proofErr w:type="spellEnd"/>
      <w:r>
        <w:rPr>
          <w:rFonts w:ascii="Arial" w:hAnsi="Arial" w:cs="Arial"/>
          <w:sz w:val="18"/>
          <w:szCs w:val="18"/>
        </w:rPr>
        <w:t xml:space="preserve">. Dz.U. z 2023 r. poz. 977 z </w:t>
      </w:r>
      <w:proofErr w:type="spellStart"/>
      <w:r>
        <w:rPr>
          <w:rFonts w:ascii="Arial" w:hAnsi="Arial" w:cs="Arial"/>
          <w:sz w:val="18"/>
          <w:szCs w:val="18"/>
        </w:rPr>
        <w:t>późn</w:t>
      </w:r>
      <w:proofErr w:type="spellEnd"/>
      <w:r>
        <w:rPr>
          <w:rFonts w:ascii="Arial" w:hAnsi="Arial" w:cs="Arial"/>
          <w:sz w:val="18"/>
          <w:szCs w:val="18"/>
        </w:rPr>
        <w:t xml:space="preserve">. zm.), w związku z decyzją Samorządowego Kolegium Odwoławczego w Jeleniej Górze z dnia 06.12.2023 r. w sprawie uchylenia zaskarżonej decyzji Wójta Gminy Zgorzelec z dnia 09.08.2023 </w:t>
      </w:r>
      <w:proofErr w:type="spellStart"/>
      <w:r>
        <w:rPr>
          <w:rFonts w:ascii="Arial" w:hAnsi="Arial" w:cs="Arial"/>
          <w:sz w:val="18"/>
          <w:szCs w:val="18"/>
        </w:rPr>
        <w:t>r.o</w:t>
      </w:r>
      <w:proofErr w:type="spellEnd"/>
      <w:r>
        <w:rPr>
          <w:rFonts w:ascii="Arial" w:hAnsi="Arial" w:cs="Arial"/>
          <w:sz w:val="18"/>
          <w:szCs w:val="18"/>
        </w:rPr>
        <w:t xml:space="preserve"> ustaleniu lokalizacji inwestycji celu publicznego dla inwestycji polegającej na budowie infrastruktury </w:t>
      </w:r>
      <w:proofErr w:type="spellStart"/>
      <w:r>
        <w:rPr>
          <w:rFonts w:ascii="Arial" w:hAnsi="Arial" w:cs="Arial"/>
          <w:sz w:val="18"/>
          <w:szCs w:val="18"/>
        </w:rPr>
        <w:t>turystyczno</w:t>
      </w:r>
      <w:proofErr w:type="spellEnd"/>
      <w:r>
        <w:rPr>
          <w:rFonts w:ascii="Arial" w:hAnsi="Arial" w:cs="Arial"/>
          <w:sz w:val="18"/>
          <w:szCs w:val="18"/>
        </w:rPr>
        <w:t xml:space="preserve"> – rekreacyjnej wraz ze ścieżką pieszo – rowerową na działkach nr 52 i 25/1, </w:t>
      </w:r>
      <w:proofErr w:type="spellStart"/>
      <w:r>
        <w:rPr>
          <w:rFonts w:ascii="Arial" w:hAnsi="Arial" w:cs="Arial"/>
          <w:sz w:val="18"/>
          <w:szCs w:val="18"/>
        </w:rPr>
        <w:t>obr</w:t>
      </w:r>
      <w:proofErr w:type="spellEnd"/>
      <w:r>
        <w:rPr>
          <w:rFonts w:ascii="Arial" w:hAnsi="Arial" w:cs="Arial"/>
          <w:sz w:val="18"/>
          <w:szCs w:val="18"/>
        </w:rPr>
        <w:t xml:space="preserve">. Niedów oraz na częściach działek nr 29/8 i 51/1, obręb Niedów, gmina Zgorzelec i przekazania sprawy organowi I instancji do ponownego rozpoznania, oraz w związku ze zmianą zakresu planowanej inwestycji, polegającą na rezygnacji z zagospodarowania działki nr 29/8, </w:t>
      </w:r>
      <w:proofErr w:type="spellStart"/>
      <w:r>
        <w:rPr>
          <w:rFonts w:ascii="Arial" w:hAnsi="Arial" w:cs="Arial"/>
          <w:sz w:val="18"/>
          <w:szCs w:val="18"/>
        </w:rPr>
        <w:t>obr</w:t>
      </w:r>
      <w:proofErr w:type="spellEnd"/>
      <w:r>
        <w:rPr>
          <w:rFonts w:ascii="Arial" w:hAnsi="Arial" w:cs="Arial"/>
          <w:sz w:val="18"/>
          <w:szCs w:val="18"/>
        </w:rPr>
        <w:t>. Niedów, dokonaną na wniosek inwestora,</w:t>
      </w:r>
    </w:p>
    <w:p w14:paraId="400CFDEE" w14:textId="5876591B" w:rsidR="00F14DA9" w:rsidRDefault="00F14DA9" w:rsidP="00F14DA9">
      <w:pPr>
        <w:jc w:val="center"/>
      </w:pPr>
      <w:r>
        <w:rPr>
          <w:rStyle w:val="Pogrubienie"/>
          <w:rFonts w:ascii="Arial" w:hAnsi="Arial" w:cs="Arial"/>
          <w:sz w:val="18"/>
          <w:szCs w:val="18"/>
          <w:u w:val="single"/>
        </w:rPr>
        <w:t xml:space="preserve">ponownie </w:t>
      </w:r>
      <w:r>
        <w:rPr>
          <w:rStyle w:val="Pogrubienie"/>
          <w:rFonts w:ascii="Arial" w:hAnsi="Arial" w:cs="Arial"/>
          <w:sz w:val="18"/>
          <w:szCs w:val="18"/>
        </w:rPr>
        <w:t>podaje się do publicznej wiadomości</w:t>
      </w:r>
    </w:p>
    <w:p w14:paraId="4D767A0A" w14:textId="77777777" w:rsidR="00F14DA9" w:rsidRDefault="00F14DA9" w:rsidP="00F14DA9">
      <w:r>
        <w:rPr>
          <w:rFonts w:ascii="Arial" w:hAnsi="Arial" w:cs="Arial"/>
          <w:sz w:val="18"/>
          <w:szCs w:val="18"/>
        </w:rPr>
        <w:t xml:space="preserve">fakt zakończenia postępowania administracyjnego w sprawie wydania decyzji o ustaleniu lokalizacji inwestycji celu publicznego dla inwestycji polegającej na </w:t>
      </w:r>
      <w:r>
        <w:rPr>
          <w:rStyle w:val="Uwydatnienie"/>
          <w:rFonts w:ascii="Arial" w:hAnsi="Arial" w:cs="Arial"/>
          <w:b/>
          <w:bCs/>
          <w:sz w:val="18"/>
          <w:szCs w:val="18"/>
        </w:rPr>
        <w:t xml:space="preserve">budowie infrastruktury </w:t>
      </w:r>
      <w:proofErr w:type="spellStart"/>
      <w:r>
        <w:rPr>
          <w:rStyle w:val="Uwydatnienie"/>
          <w:rFonts w:ascii="Arial" w:hAnsi="Arial" w:cs="Arial"/>
          <w:b/>
          <w:bCs/>
          <w:sz w:val="18"/>
          <w:szCs w:val="18"/>
        </w:rPr>
        <w:t>turystyczno</w:t>
      </w:r>
      <w:proofErr w:type="spellEnd"/>
      <w:r>
        <w:rPr>
          <w:rStyle w:val="Uwydatnienie"/>
          <w:rFonts w:ascii="Arial" w:hAnsi="Arial" w:cs="Arial"/>
          <w:b/>
          <w:bCs/>
          <w:sz w:val="18"/>
          <w:szCs w:val="18"/>
        </w:rPr>
        <w:t xml:space="preserve"> – rekreacyjnej wraz ze ścieżką pieszo – rowerową na działkach nr 52 i 25/1, </w:t>
      </w:r>
      <w:proofErr w:type="spellStart"/>
      <w:r>
        <w:rPr>
          <w:rStyle w:val="Uwydatnienie"/>
          <w:rFonts w:ascii="Arial" w:hAnsi="Arial" w:cs="Arial"/>
          <w:b/>
          <w:bCs/>
          <w:sz w:val="18"/>
          <w:szCs w:val="18"/>
        </w:rPr>
        <w:t>obr</w:t>
      </w:r>
      <w:proofErr w:type="spellEnd"/>
      <w:r>
        <w:rPr>
          <w:rStyle w:val="Uwydatnienie"/>
          <w:rFonts w:ascii="Arial" w:hAnsi="Arial" w:cs="Arial"/>
          <w:b/>
          <w:bCs/>
          <w:sz w:val="18"/>
          <w:szCs w:val="18"/>
        </w:rPr>
        <w:t>. Niedów oraz na części działki nr 51/1, obręb Niedów, gmina Zgorzelec.</w:t>
      </w:r>
    </w:p>
    <w:p w14:paraId="55349EA8" w14:textId="77777777" w:rsidR="00F14DA9" w:rsidRDefault="00F14DA9" w:rsidP="00F14DA9">
      <w:r>
        <w:rPr>
          <w:rFonts w:ascii="Arial" w:hAnsi="Arial" w:cs="Arial"/>
          <w:sz w:val="18"/>
          <w:szCs w:val="18"/>
        </w:rPr>
        <w:t xml:space="preserve">            Inwestorem w/w przedsięwzięcia jest Gmina Zgorzelec, ul. Tadeusza Kościuszki 70, 59-900 Zgorzelec, reprezentowana przez Wójta Gminy Zgorzelec, z upoważnienia którego działa Bartłomiej </w:t>
      </w:r>
      <w:proofErr w:type="spellStart"/>
      <w:r>
        <w:rPr>
          <w:rFonts w:ascii="Arial" w:hAnsi="Arial" w:cs="Arial"/>
          <w:sz w:val="18"/>
          <w:szCs w:val="18"/>
        </w:rPr>
        <w:t>Puzoń</w:t>
      </w:r>
      <w:proofErr w:type="spellEnd"/>
      <w:r>
        <w:rPr>
          <w:rFonts w:ascii="Arial" w:hAnsi="Arial" w:cs="Arial"/>
          <w:sz w:val="18"/>
          <w:szCs w:val="18"/>
        </w:rPr>
        <w:t xml:space="preserve"> – Naczelnik Wydziału Inwestycji i Drogownictwa.</w:t>
      </w:r>
    </w:p>
    <w:p w14:paraId="5EB788BE" w14:textId="77777777" w:rsidR="00F14DA9" w:rsidRDefault="00F14DA9" w:rsidP="00F14DA9">
      <w:r>
        <w:rPr>
          <w:rFonts w:ascii="Arial" w:hAnsi="Arial" w:cs="Arial"/>
          <w:sz w:val="18"/>
          <w:szCs w:val="18"/>
        </w:rPr>
        <w:t>Informacje dotyczące ww. sprawy są dostępne w Wydziale Nieruchomości i Gospodarki Przestrzennej Urzędu Gminy Zgorzelec, ul. Tadeusza Kościuszki 70, 59-900 Zgorzelec, pokój nr 6, w terminie 7 dni od daty obwieszczenia.</w:t>
      </w:r>
    </w:p>
    <w:p w14:paraId="4205C893" w14:textId="77777777" w:rsidR="00F14DA9" w:rsidRDefault="00F14DA9" w:rsidP="00F14DA9">
      <w:r>
        <w:rPr>
          <w:rFonts w:ascii="Arial" w:hAnsi="Arial" w:cs="Arial"/>
          <w:sz w:val="18"/>
          <w:szCs w:val="18"/>
        </w:rPr>
        <w:t>                                                                                                         </w:t>
      </w:r>
    </w:p>
    <w:p w14:paraId="77821F62" w14:textId="043CFC60" w:rsidR="00F14DA9" w:rsidRDefault="00F14DA9" w:rsidP="00F14DA9">
      <w:pPr>
        <w:jc w:val="right"/>
      </w:pPr>
      <w:r>
        <w:rPr>
          <w:rStyle w:val="Pogrubienie"/>
          <w:rFonts w:ascii="Arial" w:hAnsi="Arial" w:cs="Arial"/>
          <w:sz w:val="18"/>
          <w:szCs w:val="18"/>
        </w:rPr>
        <w:t>WÓJT</w:t>
      </w:r>
    </w:p>
    <w:p w14:paraId="55FADF06" w14:textId="77777777" w:rsidR="00F14DA9" w:rsidRDefault="00F14DA9" w:rsidP="00F14DA9">
      <w:pPr>
        <w:jc w:val="right"/>
      </w:pPr>
      <w:r>
        <w:rPr>
          <w:rStyle w:val="Pogrubienie"/>
          <w:rFonts w:ascii="Arial" w:hAnsi="Arial" w:cs="Arial"/>
          <w:sz w:val="18"/>
          <w:szCs w:val="18"/>
        </w:rPr>
        <w:t>mgr inż. Piotr Machaj</w:t>
      </w:r>
    </w:p>
    <w:p w14:paraId="144ABCBA" w14:textId="77777777" w:rsidR="00F14DA9" w:rsidRDefault="00F14DA9" w:rsidP="00F14DA9">
      <w:r>
        <w:rPr>
          <w:rFonts w:ascii="Arial" w:hAnsi="Arial" w:cs="Arial"/>
          <w:sz w:val="18"/>
          <w:szCs w:val="18"/>
        </w:rPr>
        <w:t>           </w:t>
      </w:r>
    </w:p>
    <w:p w14:paraId="1236F35B" w14:textId="77777777" w:rsidR="00F14DA9" w:rsidRDefault="00F14DA9" w:rsidP="00F14DA9">
      <w:r>
        <w:t> </w:t>
      </w:r>
    </w:p>
    <w:p w14:paraId="61229DFB" w14:textId="77777777" w:rsidR="00F14DA9" w:rsidRDefault="00F14DA9" w:rsidP="00F14DA9">
      <w:r>
        <w:t> </w:t>
      </w:r>
    </w:p>
    <w:p w14:paraId="0813A1AB" w14:textId="77777777" w:rsidR="00F14DA9" w:rsidRDefault="00F14DA9" w:rsidP="00F14DA9">
      <w:r>
        <w:rPr>
          <w:rFonts w:ascii="Arial" w:hAnsi="Arial" w:cs="Arial"/>
          <w:sz w:val="18"/>
          <w:szCs w:val="18"/>
          <w:u w:val="single"/>
        </w:rPr>
        <w:t>Miejsce umieszczenia obwieszczenia:</w:t>
      </w:r>
    </w:p>
    <w:p w14:paraId="742DDDC8" w14:textId="77777777" w:rsidR="00F14DA9" w:rsidRDefault="00F14DA9" w:rsidP="00F14DA9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Fonts w:ascii="Arial" w:hAnsi="Arial" w:cs="Arial"/>
          <w:sz w:val="18"/>
          <w:szCs w:val="18"/>
        </w:rPr>
        <w:t>Tablica ogłoszeń Urzędu Gminy Zgorzelec.</w:t>
      </w:r>
    </w:p>
    <w:p w14:paraId="1EA2387F" w14:textId="77777777" w:rsidR="00F14DA9" w:rsidRDefault="00F14DA9" w:rsidP="00F14DA9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Fonts w:ascii="Arial" w:hAnsi="Arial" w:cs="Arial"/>
          <w:sz w:val="18"/>
          <w:szCs w:val="18"/>
        </w:rPr>
        <w:t xml:space="preserve">Biuletyn Informacji Publicznej – strona internetowa: </w:t>
      </w:r>
      <w:hyperlink r:id="rId5" w:history="1">
        <w:r>
          <w:rPr>
            <w:rStyle w:val="Hipercze"/>
            <w:rFonts w:ascii="Arial" w:hAnsi="Arial" w:cs="Arial"/>
            <w:sz w:val="18"/>
            <w:szCs w:val="18"/>
          </w:rPr>
          <w:t>www.bip.gmina.zgorzelec.pl</w:t>
        </w:r>
      </w:hyperlink>
      <w:r>
        <w:rPr>
          <w:rFonts w:ascii="Arial" w:hAnsi="Arial" w:cs="Arial"/>
          <w:sz w:val="18"/>
          <w:szCs w:val="18"/>
        </w:rPr>
        <w:t>.</w:t>
      </w:r>
    </w:p>
    <w:p w14:paraId="505E16E9" w14:textId="77777777" w:rsidR="00F14DA9" w:rsidRDefault="00F14DA9" w:rsidP="00F14DA9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Fonts w:ascii="Arial" w:hAnsi="Arial" w:cs="Arial"/>
          <w:sz w:val="18"/>
          <w:szCs w:val="18"/>
        </w:rPr>
        <w:t>Tablice ogłoszeń w miejscowości Niedów.</w:t>
      </w:r>
    </w:p>
    <w:p w14:paraId="44A1BA04" w14:textId="77777777" w:rsidR="00F14DA9" w:rsidRDefault="00F14DA9" w:rsidP="00F14DA9">
      <w:pPr>
        <w:spacing w:after="0"/>
      </w:pPr>
      <w:r>
        <w:t> </w:t>
      </w:r>
    </w:p>
    <w:p w14:paraId="0B6A0F56" w14:textId="77777777" w:rsidR="00F14DA9" w:rsidRDefault="00F14DA9" w:rsidP="00F14DA9">
      <w:r>
        <w:t> </w:t>
      </w:r>
    </w:p>
    <w:p w14:paraId="7EDB0E96" w14:textId="77777777" w:rsidR="00F14DA9" w:rsidRDefault="00F14DA9" w:rsidP="00F14DA9">
      <w:r>
        <w:rPr>
          <w:rStyle w:val="Uwydatnienie"/>
          <w:rFonts w:ascii="Arial" w:hAnsi="Arial" w:cs="Arial"/>
          <w:sz w:val="18"/>
          <w:szCs w:val="18"/>
        </w:rPr>
        <w:t>Sprawę prowadzi:</w:t>
      </w:r>
    </w:p>
    <w:p w14:paraId="34CB811C" w14:textId="77777777" w:rsidR="00F14DA9" w:rsidRDefault="00F14DA9" w:rsidP="00F14DA9">
      <w:r>
        <w:rPr>
          <w:rStyle w:val="Uwydatnienie"/>
          <w:rFonts w:ascii="Arial" w:hAnsi="Arial" w:cs="Arial"/>
          <w:sz w:val="18"/>
          <w:szCs w:val="18"/>
        </w:rPr>
        <w:t>Aleksandra Pieknik</w:t>
      </w:r>
    </w:p>
    <w:p w14:paraId="7E24E94F" w14:textId="77777777" w:rsidR="00F14DA9" w:rsidRDefault="00F14DA9" w:rsidP="00F14DA9">
      <w:r>
        <w:rPr>
          <w:rStyle w:val="Uwydatnienie"/>
          <w:rFonts w:ascii="Arial" w:hAnsi="Arial" w:cs="Arial"/>
          <w:sz w:val="18"/>
          <w:szCs w:val="18"/>
        </w:rPr>
        <w:t>tel. 75 77 214 46</w:t>
      </w:r>
    </w:p>
    <w:p w14:paraId="6CB5C387" w14:textId="5A42F9B7" w:rsidR="000F16C5" w:rsidRDefault="00F14DA9">
      <w:r>
        <w:rPr>
          <w:rStyle w:val="Uwydatnienie"/>
          <w:rFonts w:ascii="Arial" w:hAnsi="Arial" w:cs="Arial"/>
          <w:sz w:val="18"/>
          <w:szCs w:val="18"/>
        </w:rPr>
        <w:t>nr pok. 6</w:t>
      </w:r>
    </w:p>
    <w:sectPr w:rsidR="000F16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17F47"/>
    <w:multiLevelType w:val="multilevel"/>
    <w:tmpl w:val="369EC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656087"/>
    <w:multiLevelType w:val="multilevel"/>
    <w:tmpl w:val="DE7CF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C03130"/>
    <w:multiLevelType w:val="multilevel"/>
    <w:tmpl w:val="83720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9635F9"/>
    <w:multiLevelType w:val="multilevel"/>
    <w:tmpl w:val="85E2C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52137A"/>
    <w:multiLevelType w:val="multilevel"/>
    <w:tmpl w:val="CE5AE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C77B03"/>
    <w:multiLevelType w:val="multilevel"/>
    <w:tmpl w:val="C4707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425667"/>
    <w:multiLevelType w:val="multilevel"/>
    <w:tmpl w:val="EAD21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484F14"/>
    <w:multiLevelType w:val="multilevel"/>
    <w:tmpl w:val="0AFCD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5660B47"/>
    <w:multiLevelType w:val="multilevel"/>
    <w:tmpl w:val="839C7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9B4248"/>
    <w:multiLevelType w:val="multilevel"/>
    <w:tmpl w:val="091A6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6AD43ED"/>
    <w:multiLevelType w:val="multilevel"/>
    <w:tmpl w:val="1EF89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8041C36"/>
    <w:multiLevelType w:val="multilevel"/>
    <w:tmpl w:val="1AB4A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8E5699F"/>
    <w:multiLevelType w:val="multilevel"/>
    <w:tmpl w:val="9D788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9790AF9"/>
    <w:multiLevelType w:val="multilevel"/>
    <w:tmpl w:val="2432D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E763AE6"/>
    <w:multiLevelType w:val="multilevel"/>
    <w:tmpl w:val="9E629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4850414">
    <w:abstractNumId w:val="11"/>
  </w:num>
  <w:num w:numId="2" w16cid:durableId="502357401">
    <w:abstractNumId w:val="3"/>
  </w:num>
  <w:num w:numId="3" w16cid:durableId="344483766">
    <w:abstractNumId w:val="7"/>
  </w:num>
  <w:num w:numId="4" w16cid:durableId="19817572">
    <w:abstractNumId w:val="1"/>
  </w:num>
  <w:num w:numId="5" w16cid:durableId="1850020136">
    <w:abstractNumId w:val="14"/>
  </w:num>
  <w:num w:numId="6" w16cid:durableId="1767068036">
    <w:abstractNumId w:val="4"/>
  </w:num>
  <w:num w:numId="7" w16cid:durableId="2057653901">
    <w:abstractNumId w:val="10"/>
  </w:num>
  <w:num w:numId="8" w16cid:durableId="2126265620">
    <w:abstractNumId w:val="6"/>
  </w:num>
  <w:num w:numId="9" w16cid:durableId="1653021717">
    <w:abstractNumId w:val="8"/>
  </w:num>
  <w:num w:numId="10" w16cid:durableId="275135407">
    <w:abstractNumId w:val="0"/>
  </w:num>
  <w:num w:numId="11" w16cid:durableId="1001934503">
    <w:abstractNumId w:val="9"/>
  </w:num>
  <w:num w:numId="12" w16cid:durableId="253982565">
    <w:abstractNumId w:val="12"/>
  </w:num>
  <w:num w:numId="13" w16cid:durableId="598409552">
    <w:abstractNumId w:val="2"/>
  </w:num>
  <w:num w:numId="14" w16cid:durableId="2025743690">
    <w:abstractNumId w:val="13"/>
  </w:num>
  <w:num w:numId="15" w16cid:durableId="4218766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B6C"/>
    <w:rsid w:val="000F16C5"/>
    <w:rsid w:val="001A6B6C"/>
    <w:rsid w:val="00250FF7"/>
    <w:rsid w:val="00283896"/>
    <w:rsid w:val="0042772F"/>
    <w:rsid w:val="00656CF1"/>
    <w:rsid w:val="007E1703"/>
    <w:rsid w:val="007E3EE6"/>
    <w:rsid w:val="008E0E58"/>
    <w:rsid w:val="00B273C2"/>
    <w:rsid w:val="00D7338D"/>
    <w:rsid w:val="00DA40A6"/>
    <w:rsid w:val="00E6071E"/>
    <w:rsid w:val="00F14DA9"/>
    <w:rsid w:val="00FD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08298"/>
  <w15:chartTrackingRefBased/>
  <w15:docId w15:val="{46DCDF1A-64C1-4B79-BCAC-8D2E03415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7E3EE6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7E3EE6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656CF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27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5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5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4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5896">
          <w:marLeft w:val="5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1645">
          <w:marLeft w:val="53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4113">
          <w:marLeft w:val="5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7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1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9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1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33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54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82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3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1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70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19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76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65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12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799093">
              <w:marLeft w:val="637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74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45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5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1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59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2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69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16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0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4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37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7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95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36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1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80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05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14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03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29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7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5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9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34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4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8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5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8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96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96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64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23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59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20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2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22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00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65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1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80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86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0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9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34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97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1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08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8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2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0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9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38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74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46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581000">
              <w:marLeft w:val="74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1911">
              <w:marLeft w:val="45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94786">
              <w:marLeft w:val="45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045093">
              <w:marLeft w:val="45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96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78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3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6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7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76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09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58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96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1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8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31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67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9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5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49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1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6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9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8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5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95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72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1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62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09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34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60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21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53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06338">
              <w:marLeft w:val="495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009457">
              <w:marLeft w:val="495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973944">
              <w:marLeft w:val="495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22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58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4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60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4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82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60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45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5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3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06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57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0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5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98030">
          <w:marLeft w:val="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47342">
          <w:marLeft w:val="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52645">
          <w:marLeft w:val="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8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1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9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6468">
          <w:marLeft w:val="63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5671">
          <w:marLeft w:val="63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540">
          <w:marLeft w:val="63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0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1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36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9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78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58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67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75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83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10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49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76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48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19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692814">
              <w:marLeft w:val="495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43545">
              <w:marLeft w:val="495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267174">
              <w:marLeft w:val="495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63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87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62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46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75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1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88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88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63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3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0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8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463">
          <w:marLeft w:val="7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73458">
          <w:marLeft w:val="45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1249">
          <w:marLeft w:val="45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90949">
          <w:marLeft w:val="45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9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8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8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3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68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48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86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9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95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23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25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11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1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9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43247">
              <w:marLeft w:val="495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371455">
              <w:marLeft w:val="495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49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9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6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22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34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2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80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63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7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9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5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4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8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40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13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ip.gmina.zgorzelec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319</Words>
  <Characters>1920</Characters>
  <Application>Microsoft Office Word</Application>
  <DocSecurity>0</DocSecurity>
  <Lines>16</Lines>
  <Paragraphs>4</Paragraphs>
  <ScaleCrop>false</ScaleCrop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Borkowska</dc:creator>
  <cp:keywords/>
  <dc:description/>
  <cp:lastModifiedBy>Monika Borkowska</cp:lastModifiedBy>
  <cp:revision>23</cp:revision>
  <dcterms:created xsi:type="dcterms:W3CDTF">2024-12-10T09:22:00Z</dcterms:created>
  <dcterms:modified xsi:type="dcterms:W3CDTF">2024-12-11T09:04:00Z</dcterms:modified>
</cp:coreProperties>
</file>